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89" w:rsidRPr="004F2B89" w:rsidRDefault="00675B89" w:rsidP="00C609E7">
      <w:pPr>
        <w:rPr>
          <w:b/>
        </w:rPr>
      </w:pPr>
      <w:r>
        <w:rPr>
          <w:b/>
        </w:rPr>
        <w:t xml:space="preserve">Odpowiedzi do skierowanych </w:t>
      </w:r>
      <w:r w:rsidR="00425BFF">
        <w:rPr>
          <w:b/>
        </w:rPr>
        <w:t xml:space="preserve">dodatkowych </w:t>
      </w:r>
      <w:r>
        <w:rPr>
          <w:b/>
        </w:rPr>
        <w:t>pytań do postepowania: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4F2B89" w:rsidRPr="00675B89" w:rsidTr="002849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B89" w:rsidRPr="00675B89" w:rsidRDefault="004F2B89" w:rsidP="00284918">
            <w:pPr>
              <w:rPr>
                <w:sz w:val="20"/>
                <w:szCs w:val="20"/>
              </w:rPr>
            </w:pPr>
            <w:r w:rsidRPr="00675B89">
              <w:rPr>
                <w:sz w:val="20"/>
                <w:szCs w:val="20"/>
              </w:rPr>
              <w:t xml:space="preserve"> Wykonanie przebudowy rurociągów wody powrotnej oraz ścieków przemysłowych  wraz z zabudową nowych komór na rurociągach w Enea Połaniec S.A.</w:t>
            </w:r>
          </w:p>
        </w:tc>
      </w:tr>
    </w:tbl>
    <w:p w:rsidR="004F2B89" w:rsidRDefault="004F2B89" w:rsidP="004F2B89">
      <w:pPr>
        <w:pStyle w:val="Akapitzlist"/>
      </w:pPr>
    </w:p>
    <w:p w:rsidR="00425BFF" w:rsidRPr="00425BFF" w:rsidRDefault="00425BFF" w:rsidP="00425BFF">
      <w:pPr>
        <w:pStyle w:val="NormalnyWeb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25BFF">
        <w:rPr>
          <w:rFonts w:asciiTheme="minorHAnsi" w:hAnsiTheme="minorHAnsi" w:cstheme="minorHAnsi"/>
          <w:sz w:val="22"/>
          <w:szCs w:val="22"/>
        </w:rPr>
        <w:t>Czy rozstaw podpór pod budynkiem elektrofiltrów wg rys. POL+_U-47433_S1_+++++_CTL206_01_00 nie jest za duży - wynosi do 8 m. Czy oferta ma uwzględniać uzupełnienie podpór pod rurociągi?</w:t>
      </w:r>
    </w:p>
    <w:p w:rsidR="00425BFF" w:rsidRPr="00425BFF" w:rsidRDefault="00425BFF" w:rsidP="00425BFF">
      <w:pPr>
        <w:pStyle w:val="NormalnyWeb"/>
        <w:ind w:left="426"/>
        <w:rPr>
          <w:rFonts w:asciiTheme="minorHAnsi" w:hAnsiTheme="minorHAnsi" w:cstheme="minorHAnsi"/>
          <w:color w:val="00B050"/>
          <w:sz w:val="22"/>
          <w:szCs w:val="22"/>
        </w:rPr>
      </w:pPr>
      <w:bookmarkStart w:id="0" w:name="_GoBack"/>
      <w:bookmarkEnd w:id="0"/>
      <w:r w:rsidRPr="00425BFF">
        <w:rPr>
          <w:rFonts w:asciiTheme="minorHAnsi" w:hAnsiTheme="minorHAnsi" w:cstheme="minorHAnsi"/>
          <w:color w:val="00B050"/>
          <w:sz w:val="22"/>
          <w:szCs w:val="22"/>
        </w:rPr>
        <w:t>Odp.: Tak należy uzupełnić podpory</w:t>
      </w:r>
    </w:p>
    <w:p w:rsidR="00425BFF" w:rsidRPr="00425BFF" w:rsidRDefault="00425BFF" w:rsidP="00425BFF">
      <w:pPr>
        <w:pStyle w:val="NormalnyWeb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25BFF">
        <w:rPr>
          <w:rFonts w:asciiTheme="minorHAnsi" w:hAnsiTheme="minorHAnsi" w:cstheme="minorHAnsi"/>
          <w:sz w:val="22"/>
          <w:szCs w:val="22"/>
        </w:rPr>
        <w:t xml:space="preserve">Brak zwymiarowanych odległości między podporami w kanale technologicznym. Czy w ofercie należy przewidzieć dodatkowe podpory? </w:t>
      </w:r>
    </w:p>
    <w:p w:rsidR="003A24BA" w:rsidRPr="00425BFF" w:rsidRDefault="00425BFF" w:rsidP="00425BFF">
      <w:pPr>
        <w:pStyle w:val="Akapitzlist"/>
        <w:ind w:left="426"/>
        <w:rPr>
          <w:rFonts w:asciiTheme="minorHAnsi" w:hAnsiTheme="minorHAnsi" w:cstheme="minorHAnsi"/>
        </w:rPr>
      </w:pPr>
      <w:r w:rsidRPr="00425BFF">
        <w:rPr>
          <w:rFonts w:asciiTheme="minorHAnsi" w:hAnsiTheme="minorHAnsi" w:cstheme="minorHAnsi"/>
          <w:color w:val="00B050"/>
        </w:rPr>
        <w:t>Odp.: Tak należy przewidzieć dodatkowe podpory</w:t>
      </w:r>
    </w:p>
    <w:sectPr w:rsidR="003A24BA" w:rsidRPr="0042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06" w:rsidRDefault="00A95D06" w:rsidP="00371282">
      <w:pPr>
        <w:spacing w:after="0" w:line="240" w:lineRule="auto"/>
      </w:pPr>
      <w:r>
        <w:separator/>
      </w:r>
    </w:p>
  </w:endnote>
  <w:endnote w:type="continuationSeparator" w:id="0">
    <w:p w:rsidR="00A95D06" w:rsidRDefault="00A95D06" w:rsidP="0037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06" w:rsidRDefault="00A95D06" w:rsidP="00371282">
      <w:pPr>
        <w:spacing w:after="0" w:line="240" w:lineRule="auto"/>
      </w:pPr>
      <w:r>
        <w:separator/>
      </w:r>
    </w:p>
  </w:footnote>
  <w:footnote w:type="continuationSeparator" w:id="0">
    <w:p w:rsidR="00A95D06" w:rsidRDefault="00A95D06" w:rsidP="0037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1D52"/>
    <w:multiLevelType w:val="hybridMultilevel"/>
    <w:tmpl w:val="88EA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C2250"/>
    <w:multiLevelType w:val="hybridMultilevel"/>
    <w:tmpl w:val="23B06A38"/>
    <w:lvl w:ilvl="0" w:tplc="0CEAE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FF"/>
    <w:rsid w:val="00042EA4"/>
    <w:rsid w:val="001C1F8B"/>
    <w:rsid w:val="00284918"/>
    <w:rsid w:val="00371282"/>
    <w:rsid w:val="003A24BA"/>
    <w:rsid w:val="00406B5C"/>
    <w:rsid w:val="00425BFF"/>
    <w:rsid w:val="004F2B89"/>
    <w:rsid w:val="00513D9A"/>
    <w:rsid w:val="00651ADA"/>
    <w:rsid w:val="00675B89"/>
    <w:rsid w:val="0074608F"/>
    <w:rsid w:val="00992F15"/>
    <w:rsid w:val="009A37BE"/>
    <w:rsid w:val="009A61AB"/>
    <w:rsid w:val="00A95D06"/>
    <w:rsid w:val="00C609E7"/>
    <w:rsid w:val="00DB7E16"/>
    <w:rsid w:val="00E1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D3A0"/>
  <w15:chartTrackingRefBased/>
  <w15:docId w15:val="{806F7441-E3D2-4D86-837C-6A3CBDB3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9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12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128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25B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trojanowsk\Desktop\d\Przteragi\2020\Modernizacja%20ruroci&#261;g&#243;w%20wody%20powrotnej%20i%20&#347;ciek&#243;w%201300008092\Pytania%20do%20przetarg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Pytania do przetargu</Template>
  <TotalTime>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Trojanowska</dc:creator>
  <cp:keywords/>
  <dc:description/>
  <cp:lastModifiedBy>Katarzyna Trojanowska</cp:lastModifiedBy>
  <cp:revision>1</cp:revision>
  <dcterms:created xsi:type="dcterms:W3CDTF">2020-02-12T08:47:00Z</dcterms:created>
  <dcterms:modified xsi:type="dcterms:W3CDTF">2020-02-12T08:50:00Z</dcterms:modified>
</cp:coreProperties>
</file>